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484F" w:rsidRDefault="00000000">
      <w:pPr>
        <w:rPr>
          <w:b/>
          <w:sz w:val="56"/>
          <w:szCs w:val="56"/>
        </w:rPr>
      </w:pPr>
      <w:r>
        <w:rPr>
          <w:b/>
          <w:noProof/>
          <w:sz w:val="32"/>
          <w:szCs w:val="32"/>
        </w:rPr>
        <w:drawing>
          <wp:inline distT="0" distB="0" distL="0" distR="0">
            <wp:extent cx="742950" cy="75247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42950" cy="752475"/>
                    </a:xfrm>
                    <a:prstGeom prst="rect">
                      <a:avLst/>
                    </a:prstGeom>
                    <a:ln/>
                  </pic:spPr>
                </pic:pic>
              </a:graphicData>
            </a:graphic>
          </wp:inline>
        </w:drawing>
      </w:r>
      <w:r>
        <w:rPr>
          <w:b/>
          <w:sz w:val="52"/>
          <w:szCs w:val="52"/>
        </w:rPr>
        <w:tab/>
      </w:r>
      <w:r>
        <w:rPr>
          <w:b/>
          <w:sz w:val="52"/>
          <w:szCs w:val="52"/>
        </w:rPr>
        <w:tab/>
        <w:t>MĚSTO VYŠŠÍ BRO</w:t>
      </w:r>
      <w:r>
        <w:rPr>
          <w:b/>
          <w:sz w:val="56"/>
          <w:szCs w:val="56"/>
        </w:rPr>
        <w:t>D</w:t>
      </w:r>
    </w:p>
    <w:p w:rsidR="006E484F" w:rsidRDefault="00000000">
      <w:pPr>
        <w:jc w:val="center"/>
        <w:rPr>
          <w:b/>
          <w:sz w:val="20"/>
          <w:szCs w:val="20"/>
        </w:rPr>
      </w:pPr>
      <w:r>
        <w:rPr>
          <w:b/>
          <w:sz w:val="20"/>
          <w:szCs w:val="20"/>
        </w:rPr>
        <w:t>ul. Míru 250, 382 73 Vyšší Brod</w:t>
      </w:r>
    </w:p>
    <w:p w:rsidR="006E484F" w:rsidRDefault="00000000">
      <w:pPr>
        <w:jc w:val="center"/>
        <w:rPr>
          <w:b/>
          <w:sz w:val="20"/>
          <w:szCs w:val="20"/>
        </w:rPr>
      </w:pPr>
      <w:r>
        <w:rPr>
          <w:b/>
          <w:sz w:val="20"/>
          <w:szCs w:val="20"/>
        </w:rPr>
        <w:t xml:space="preserve">e-mail: podatelna@mestovyssibrod.cz, tel.: 380 746 537, IDDS: </w:t>
      </w:r>
      <w:r>
        <w:rPr>
          <w:b/>
          <w:color w:val="000000"/>
          <w:sz w:val="20"/>
          <w:szCs w:val="20"/>
          <w:highlight w:val="white"/>
        </w:rPr>
        <w:t>7tnbs9d</w:t>
      </w:r>
    </w:p>
    <w:p w:rsidR="006E484F" w:rsidRDefault="00000000">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6E484F" w:rsidRDefault="006E484F"/>
    <w:p w:rsidR="006E484F" w:rsidRDefault="00000000">
      <w:pPr>
        <w:jc w:val="center"/>
        <w:rPr>
          <w:b/>
          <w:sz w:val="36"/>
          <w:szCs w:val="36"/>
        </w:rPr>
      </w:pPr>
      <w:r>
        <w:rPr>
          <w:b/>
          <w:sz w:val="36"/>
          <w:szCs w:val="36"/>
        </w:rPr>
        <w:t>Žádost o koupi městského bytu</w:t>
      </w:r>
    </w:p>
    <w:p w:rsidR="006E484F" w:rsidRDefault="006E484F"/>
    <w:p w:rsidR="006E484F" w:rsidRDefault="00000000">
      <w:pPr>
        <w:jc w:val="center"/>
        <w:rPr>
          <w:b/>
        </w:rPr>
      </w:pPr>
      <w:r>
        <w:rPr>
          <w:b/>
        </w:rPr>
        <w:t>č. p………….; č. bytu……………</w:t>
      </w:r>
    </w:p>
    <w:p w:rsidR="006E484F" w:rsidRDefault="006E484F">
      <w:pPr>
        <w:jc w:val="center"/>
        <w:rPr>
          <w:b/>
        </w:rPr>
      </w:pPr>
    </w:p>
    <w:p w:rsidR="006E484F" w:rsidRDefault="00000000">
      <w:pPr>
        <w:jc w:val="both"/>
        <w:rPr>
          <w:b/>
        </w:rPr>
      </w:pPr>
      <w:r>
        <w:rPr>
          <w:b/>
        </w:rPr>
        <w:t>Osobní údaje (vyplní současný nájemce)</w:t>
      </w:r>
    </w:p>
    <w:p w:rsidR="006E484F" w:rsidRDefault="006E484F">
      <w:pPr>
        <w:jc w:val="both"/>
        <w:rPr>
          <w:b/>
        </w:rPr>
      </w:pP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8"/>
        <w:gridCol w:w="6984"/>
      </w:tblGrid>
      <w:tr w:rsidR="006E484F">
        <w:trPr>
          <w:trHeight w:val="1134"/>
        </w:trPr>
        <w:tc>
          <w:tcPr>
            <w:tcW w:w="2078" w:type="dxa"/>
            <w:vAlign w:val="center"/>
          </w:tcPr>
          <w:p w:rsidR="006E484F" w:rsidRDefault="00000000">
            <w:pPr>
              <w:jc w:val="center"/>
              <w:rPr>
                <w:b/>
              </w:rPr>
            </w:pPr>
            <w:r>
              <w:rPr>
                <w:b/>
              </w:rPr>
              <w:t>Žadatel – současný nájemce (povinné)</w:t>
            </w:r>
          </w:p>
        </w:tc>
        <w:tc>
          <w:tcPr>
            <w:tcW w:w="6984" w:type="dxa"/>
          </w:tcPr>
          <w:p w:rsidR="006E484F" w:rsidRDefault="006E484F">
            <w:pPr>
              <w:jc w:val="both"/>
              <w:rPr>
                <w:b/>
              </w:rPr>
            </w:pPr>
          </w:p>
        </w:tc>
      </w:tr>
      <w:tr w:rsidR="006E484F">
        <w:trPr>
          <w:trHeight w:val="1134"/>
        </w:trPr>
        <w:tc>
          <w:tcPr>
            <w:tcW w:w="2078" w:type="dxa"/>
            <w:vAlign w:val="center"/>
          </w:tcPr>
          <w:p w:rsidR="006E484F" w:rsidRDefault="00000000">
            <w:pPr>
              <w:jc w:val="center"/>
            </w:pPr>
            <w:r>
              <w:t>Jméno a příjmení současného nájemce:</w:t>
            </w:r>
          </w:p>
        </w:tc>
        <w:tc>
          <w:tcPr>
            <w:tcW w:w="6984" w:type="dxa"/>
          </w:tcPr>
          <w:p w:rsidR="006E484F" w:rsidRDefault="006E484F">
            <w:pPr>
              <w:jc w:val="both"/>
              <w:rPr>
                <w:b/>
              </w:rPr>
            </w:pPr>
          </w:p>
        </w:tc>
      </w:tr>
      <w:tr w:rsidR="006E484F">
        <w:trPr>
          <w:trHeight w:val="1134"/>
        </w:trPr>
        <w:tc>
          <w:tcPr>
            <w:tcW w:w="2078" w:type="dxa"/>
            <w:vAlign w:val="center"/>
          </w:tcPr>
          <w:p w:rsidR="006E484F" w:rsidRDefault="00000000">
            <w:pPr>
              <w:jc w:val="center"/>
            </w:pPr>
            <w:r>
              <w:t>Datum narození:</w:t>
            </w:r>
          </w:p>
        </w:tc>
        <w:tc>
          <w:tcPr>
            <w:tcW w:w="6984" w:type="dxa"/>
          </w:tcPr>
          <w:p w:rsidR="006E484F" w:rsidRDefault="006E484F">
            <w:pPr>
              <w:jc w:val="both"/>
              <w:rPr>
                <w:b/>
              </w:rPr>
            </w:pPr>
          </w:p>
        </w:tc>
      </w:tr>
      <w:tr w:rsidR="006E484F">
        <w:trPr>
          <w:trHeight w:val="1134"/>
        </w:trPr>
        <w:tc>
          <w:tcPr>
            <w:tcW w:w="2078" w:type="dxa"/>
            <w:vAlign w:val="center"/>
          </w:tcPr>
          <w:p w:rsidR="006E484F" w:rsidRDefault="00000000">
            <w:pPr>
              <w:jc w:val="center"/>
            </w:pPr>
            <w:r>
              <w:t>Státní občanství:</w:t>
            </w:r>
          </w:p>
        </w:tc>
        <w:tc>
          <w:tcPr>
            <w:tcW w:w="6984" w:type="dxa"/>
          </w:tcPr>
          <w:p w:rsidR="006E484F" w:rsidRDefault="006E484F">
            <w:pPr>
              <w:jc w:val="both"/>
              <w:rPr>
                <w:b/>
              </w:rPr>
            </w:pPr>
          </w:p>
        </w:tc>
      </w:tr>
      <w:tr w:rsidR="006E484F">
        <w:trPr>
          <w:trHeight w:val="1134"/>
        </w:trPr>
        <w:tc>
          <w:tcPr>
            <w:tcW w:w="2078" w:type="dxa"/>
            <w:vAlign w:val="center"/>
          </w:tcPr>
          <w:p w:rsidR="006E484F" w:rsidRDefault="00000000">
            <w:pPr>
              <w:jc w:val="center"/>
            </w:pPr>
            <w:r>
              <w:t>Adresa trvalého pobytu:</w:t>
            </w:r>
          </w:p>
        </w:tc>
        <w:tc>
          <w:tcPr>
            <w:tcW w:w="6984" w:type="dxa"/>
          </w:tcPr>
          <w:p w:rsidR="006E484F" w:rsidRDefault="006E484F">
            <w:pPr>
              <w:jc w:val="both"/>
              <w:rPr>
                <w:b/>
              </w:rPr>
            </w:pPr>
          </w:p>
        </w:tc>
      </w:tr>
      <w:tr w:rsidR="006E484F">
        <w:trPr>
          <w:trHeight w:val="1134"/>
        </w:trPr>
        <w:tc>
          <w:tcPr>
            <w:tcW w:w="2078" w:type="dxa"/>
            <w:vAlign w:val="center"/>
          </w:tcPr>
          <w:p w:rsidR="006E484F" w:rsidRDefault="00000000">
            <w:pPr>
              <w:jc w:val="center"/>
            </w:pPr>
            <w:r>
              <w:t>Kontaktní adresa:</w:t>
            </w:r>
          </w:p>
        </w:tc>
        <w:tc>
          <w:tcPr>
            <w:tcW w:w="6984" w:type="dxa"/>
          </w:tcPr>
          <w:p w:rsidR="006E484F" w:rsidRDefault="006E484F">
            <w:pPr>
              <w:jc w:val="both"/>
              <w:rPr>
                <w:b/>
              </w:rPr>
            </w:pPr>
          </w:p>
        </w:tc>
      </w:tr>
      <w:tr w:rsidR="006E484F">
        <w:trPr>
          <w:trHeight w:val="1134"/>
        </w:trPr>
        <w:tc>
          <w:tcPr>
            <w:tcW w:w="2078" w:type="dxa"/>
            <w:vAlign w:val="center"/>
          </w:tcPr>
          <w:p w:rsidR="006E484F" w:rsidRDefault="00000000">
            <w:pPr>
              <w:jc w:val="center"/>
            </w:pPr>
            <w:r>
              <w:t>Telefon, email:</w:t>
            </w:r>
          </w:p>
        </w:tc>
        <w:tc>
          <w:tcPr>
            <w:tcW w:w="6984" w:type="dxa"/>
          </w:tcPr>
          <w:p w:rsidR="006E484F" w:rsidRDefault="006E484F">
            <w:pPr>
              <w:jc w:val="both"/>
              <w:rPr>
                <w:b/>
              </w:rPr>
            </w:pPr>
          </w:p>
        </w:tc>
      </w:tr>
    </w:tbl>
    <w:p w:rsidR="006E484F" w:rsidRDefault="006E484F">
      <w:pPr>
        <w:jc w:val="both"/>
        <w:rPr>
          <w:b/>
        </w:rPr>
      </w:pPr>
    </w:p>
    <w:p w:rsidR="006E484F" w:rsidRDefault="00000000">
      <w:pPr>
        <w:jc w:val="both"/>
        <w:rPr>
          <w:b/>
        </w:rPr>
      </w:pPr>
      <w:r>
        <w:rPr>
          <w:b/>
        </w:rPr>
        <w:t>V případě, že zájemce o koupi městského bytu nebude současný nájemce, ale přímý potomek, vyplňte zároveň i tabulku níže.</w:t>
      </w:r>
    </w:p>
    <w:p w:rsidR="006E484F" w:rsidRDefault="006E484F">
      <w:pPr>
        <w:jc w:val="both"/>
        <w:rPr>
          <w:b/>
        </w:rPr>
      </w:pPr>
    </w:p>
    <w:tbl>
      <w:tblPr>
        <w:tblStyle w:val="a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6"/>
        <w:gridCol w:w="6986"/>
      </w:tblGrid>
      <w:tr w:rsidR="006E484F">
        <w:trPr>
          <w:trHeight w:val="1134"/>
        </w:trPr>
        <w:tc>
          <w:tcPr>
            <w:tcW w:w="2076" w:type="dxa"/>
            <w:vAlign w:val="center"/>
          </w:tcPr>
          <w:p w:rsidR="006E484F" w:rsidRDefault="00000000">
            <w:pPr>
              <w:jc w:val="center"/>
              <w:rPr>
                <w:b/>
              </w:rPr>
            </w:pPr>
            <w:r>
              <w:rPr>
                <w:b/>
              </w:rPr>
              <w:lastRenderedPageBreak/>
              <w:t>Žadatel – přímý potomek</w:t>
            </w:r>
          </w:p>
        </w:tc>
        <w:tc>
          <w:tcPr>
            <w:tcW w:w="6986" w:type="dxa"/>
          </w:tcPr>
          <w:p w:rsidR="006E484F" w:rsidRDefault="006E484F">
            <w:pPr>
              <w:jc w:val="both"/>
              <w:rPr>
                <w:b/>
              </w:rPr>
            </w:pPr>
          </w:p>
        </w:tc>
      </w:tr>
      <w:tr w:rsidR="006E484F">
        <w:trPr>
          <w:trHeight w:val="1134"/>
        </w:trPr>
        <w:tc>
          <w:tcPr>
            <w:tcW w:w="2076" w:type="dxa"/>
            <w:vAlign w:val="center"/>
          </w:tcPr>
          <w:p w:rsidR="006E484F" w:rsidRDefault="00000000">
            <w:pPr>
              <w:jc w:val="center"/>
            </w:pPr>
            <w:r>
              <w:t>Jméno a příjmení přímého potomka:</w:t>
            </w:r>
          </w:p>
        </w:tc>
        <w:tc>
          <w:tcPr>
            <w:tcW w:w="6986" w:type="dxa"/>
          </w:tcPr>
          <w:p w:rsidR="006E484F" w:rsidRDefault="006E484F">
            <w:pPr>
              <w:jc w:val="both"/>
              <w:rPr>
                <w:b/>
              </w:rPr>
            </w:pPr>
          </w:p>
        </w:tc>
      </w:tr>
      <w:tr w:rsidR="006E484F">
        <w:trPr>
          <w:trHeight w:val="1134"/>
        </w:trPr>
        <w:tc>
          <w:tcPr>
            <w:tcW w:w="2076" w:type="dxa"/>
            <w:vAlign w:val="center"/>
          </w:tcPr>
          <w:p w:rsidR="006E484F" w:rsidRDefault="00000000">
            <w:pPr>
              <w:jc w:val="center"/>
            </w:pPr>
            <w:r>
              <w:t>Datum narození:</w:t>
            </w:r>
          </w:p>
        </w:tc>
        <w:tc>
          <w:tcPr>
            <w:tcW w:w="6986" w:type="dxa"/>
          </w:tcPr>
          <w:p w:rsidR="006E484F" w:rsidRDefault="006E484F">
            <w:pPr>
              <w:jc w:val="both"/>
              <w:rPr>
                <w:b/>
              </w:rPr>
            </w:pPr>
          </w:p>
        </w:tc>
      </w:tr>
      <w:tr w:rsidR="006E484F">
        <w:trPr>
          <w:trHeight w:val="1134"/>
        </w:trPr>
        <w:tc>
          <w:tcPr>
            <w:tcW w:w="2076" w:type="dxa"/>
            <w:vAlign w:val="center"/>
          </w:tcPr>
          <w:p w:rsidR="006E484F" w:rsidRDefault="00000000">
            <w:pPr>
              <w:jc w:val="center"/>
            </w:pPr>
            <w:r>
              <w:t>Státní občanství:</w:t>
            </w:r>
          </w:p>
        </w:tc>
        <w:tc>
          <w:tcPr>
            <w:tcW w:w="6986" w:type="dxa"/>
          </w:tcPr>
          <w:p w:rsidR="006E484F" w:rsidRDefault="006E484F">
            <w:pPr>
              <w:jc w:val="both"/>
              <w:rPr>
                <w:b/>
              </w:rPr>
            </w:pPr>
          </w:p>
        </w:tc>
      </w:tr>
      <w:tr w:rsidR="006E484F">
        <w:trPr>
          <w:trHeight w:val="1134"/>
        </w:trPr>
        <w:tc>
          <w:tcPr>
            <w:tcW w:w="2076" w:type="dxa"/>
            <w:vAlign w:val="center"/>
          </w:tcPr>
          <w:p w:rsidR="006E484F" w:rsidRDefault="00000000">
            <w:pPr>
              <w:jc w:val="center"/>
            </w:pPr>
            <w:r>
              <w:t>Adresa trvalého pobytu:</w:t>
            </w:r>
          </w:p>
        </w:tc>
        <w:tc>
          <w:tcPr>
            <w:tcW w:w="6986" w:type="dxa"/>
          </w:tcPr>
          <w:p w:rsidR="006E484F" w:rsidRDefault="006E484F">
            <w:pPr>
              <w:jc w:val="both"/>
              <w:rPr>
                <w:b/>
              </w:rPr>
            </w:pPr>
          </w:p>
        </w:tc>
      </w:tr>
      <w:tr w:rsidR="006E484F">
        <w:trPr>
          <w:trHeight w:val="1134"/>
        </w:trPr>
        <w:tc>
          <w:tcPr>
            <w:tcW w:w="2076" w:type="dxa"/>
            <w:vAlign w:val="center"/>
          </w:tcPr>
          <w:p w:rsidR="006E484F" w:rsidRDefault="00000000">
            <w:pPr>
              <w:jc w:val="center"/>
            </w:pPr>
            <w:r>
              <w:t>Kontaktní adresa:</w:t>
            </w:r>
          </w:p>
        </w:tc>
        <w:tc>
          <w:tcPr>
            <w:tcW w:w="6986" w:type="dxa"/>
          </w:tcPr>
          <w:p w:rsidR="006E484F" w:rsidRDefault="006E484F">
            <w:pPr>
              <w:jc w:val="both"/>
              <w:rPr>
                <w:b/>
              </w:rPr>
            </w:pPr>
          </w:p>
        </w:tc>
      </w:tr>
      <w:tr w:rsidR="006E484F">
        <w:trPr>
          <w:trHeight w:val="1134"/>
        </w:trPr>
        <w:tc>
          <w:tcPr>
            <w:tcW w:w="2076" w:type="dxa"/>
            <w:vAlign w:val="center"/>
          </w:tcPr>
          <w:p w:rsidR="006E484F" w:rsidRDefault="00000000">
            <w:pPr>
              <w:jc w:val="center"/>
            </w:pPr>
            <w:r>
              <w:t>Telefon, email:</w:t>
            </w:r>
          </w:p>
        </w:tc>
        <w:tc>
          <w:tcPr>
            <w:tcW w:w="6986" w:type="dxa"/>
          </w:tcPr>
          <w:p w:rsidR="006E484F" w:rsidRDefault="006E484F">
            <w:pPr>
              <w:jc w:val="both"/>
              <w:rPr>
                <w:b/>
              </w:rPr>
            </w:pPr>
          </w:p>
        </w:tc>
      </w:tr>
    </w:tbl>
    <w:p w:rsidR="006E484F" w:rsidRDefault="006E484F">
      <w:pPr>
        <w:jc w:val="both"/>
        <w:rPr>
          <w:b/>
        </w:rPr>
      </w:pPr>
    </w:p>
    <w:p w:rsidR="006E484F" w:rsidRDefault="00000000">
      <w:pPr>
        <w:jc w:val="both"/>
        <w:rPr>
          <w:b/>
        </w:rPr>
      </w:pPr>
      <w:r>
        <w:rPr>
          <w:b/>
        </w:rPr>
        <w:t>Součástí žádosti bude též doklad prokazující přímou příbuzenskou linii (rodný list).</w:t>
      </w:r>
    </w:p>
    <w:p w:rsidR="006E484F" w:rsidRDefault="006E484F">
      <w:pPr>
        <w:jc w:val="both"/>
        <w:rPr>
          <w:b/>
        </w:rPr>
      </w:pPr>
    </w:p>
    <w:p w:rsidR="006E484F" w:rsidRDefault="006E484F">
      <w:pPr>
        <w:jc w:val="both"/>
        <w:rPr>
          <w:sz w:val="21"/>
          <w:szCs w:val="21"/>
        </w:rPr>
      </w:pPr>
    </w:p>
    <w:p w:rsidR="006E484F" w:rsidRDefault="00000000">
      <w:pPr>
        <w:jc w:val="both"/>
        <w:rPr>
          <w:sz w:val="21"/>
          <w:szCs w:val="21"/>
        </w:rPr>
      </w:pPr>
      <w:r>
        <w:rPr>
          <w:sz w:val="21"/>
          <w:szCs w:val="21"/>
        </w:rPr>
        <w:t>Čestné prohlášení za účelem koupě městského bytu prohlašuje níže podepsaný žadatel, že</w:t>
      </w:r>
    </w:p>
    <w:p w:rsidR="006E484F" w:rsidRDefault="00000000">
      <w:pPr>
        <w:numPr>
          <w:ilvl w:val="0"/>
          <w:numId w:val="6"/>
        </w:numPr>
        <w:pBdr>
          <w:top w:val="nil"/>
          <w:left w:val="nil"/>
          <w:bottom w:val="nil"/>
          <w:right w:val="nil"/>
          <w:between w:val="nil"/>
        </w:pBdr>
        <w:jc w:val="both"/>
        <w:rPr>
          <w:rFonts w:eastAsia="Times New Roman"/>
          <w:color w:val="000000"/>
          <w:sz w:val="21"/>
          <w:szCs w:val="21"/>
        </w:rPr>
      </w:pPr>
      <w:r>
        <w:rPr>
          <w:rFonts w:eastAsia="Times New Roman"/>
          <w:color w:val="000000"/>
          <w:sz w:val="21"/>
          <w:szCs w:val="21"/>
        </w:rPr>
        <w:t>všechny údaje jsou pravdivé a nezatajil žádné závažné skutečnosti;</w:t>
      </w:r>
    </w:p>
    <w:p w:rsidR="006E484F" w:rsidRDefault="00000000">
      <w:pPr>
        <w:numPr>
          <w:ilvl w:val="0"/>
          <w:numId w:val="6"/>
        </w:numPr>
        <w:pBdr>
          <w:top w:val="nil"/>
          <w:left w:val="nil"/>
          <w:bottom w:val="nil"/>
          <w:right w:val="nil"/>
          <w:between w:val="nil"/>
        </w:pBdr>
        <w:jc w:val="both"/>
        <w:rPr>
          <w:rFonts w:eastAsia="Times New Roman"/>
          <w:color w:val="000000"/>
          <w:sz w:val="21"/>
          <w:szCs w:val="21"/>
        </w:rPr>
      </w:pPr>
      <w:r>
        <w:rPr>
          <w:rFonts w:eastAsia="Times New Roman"/>
          <w:color w:val="000000"/>
          <w:sz w:val="21"/>
          <w:szCs w:val="21"/>
        </w:rPr>
        <w:t>bere na vědomí, že dopustí-li se podvodného jednání, může být z řízení o koupi městského bytu vyloučen.</w:t>
      </w:r>
    </w:p>
    <w:p w:rsidR="006E484F" w:rsidRDefault="006E484F">
      <w:pPr>
        <w:jc w:val="both"/>
        <w:rPr>
          <w:sz w:val="22"/>
          <w:szCs w:val="22"/>
        </w:rPr>
      </w:pPr>
    </w:p>
    <w:p w:rsidR="006E484F" w:rsidRDefault="006E484F">
      <w:pPr>
        <w:jc w:val="both"/>
        <w:rPr>
          <w:sz w:val="22"/>
          <w:szCs w:val="22"/>
        </w:rPr>
      </w:pPr>
    </w:p>
    <w:p w:rsidR="006E484F" w:rsidRDefault="00000000">
      <w:pPr>
        <w:jc w:val="both"/>
        <w:rPr>
          <w:sz w:val="22"/>
          <w:szCs w:val="22"/>
        </w:rPr>
      </w:pPr>
      <w:r>
        <w:rPr>
          <w:sz w:val="22"/>
          <w:szCs w:val="22"/>
        </w:rPr>
        <w:t>V……………………………………………..</w:t>
      </w:r>
      <w:r>
        <w:rPr>
          <w:sz w:val="22"/>
          <w:szCs w:val="22"/>
        </w:rPr>
        <w:tab/>
        <w:t>dne………………………….</w:t>
      </w:r>
    </w:p>
    <w:p w:rsidR="006E484F" w:rsidRDefault="006E484F">
      <w:pPr>
        <w:jc w:val="both"/>
        <w:rPr>
          <w:sz w:val="22"/>
          <w:szCs w:val="22"/>
        </w:rPr>
      </w:pPr>
    </w:p>
    <w:p w:rsidR="006E484F" w:rsidRDefault="006E484F">
      <w:pPr>
        <w:jc w:val="both"/>
        <w:rPr>
          <w:sz w:val="22"/>
          <w:szCs w:val="22"/>
        </w:rPr>
      </w:pPr>
    </w:p>
    <w:p w:rsidR="006E484F" w:rsidRDefault="00000000">
      <w:pPr>
        <w:jc w:val="both"/>
        <w:rPr>
          <w:sz w:val="22"/>
          <w:szCs w:val="22"/>
        </w:rPr>
      </w:pPr>
      <w:r>
        <w:rPr>
          <w:sz w:val="22"/>
          <w:szCs w:val="22"/>
        </w:rPr>
        <w:t>Podpis žadatele: ………………………………….</w:t>
      </w: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6E484F">
      <w:pPr>
        <w:jc w:val="both"/>
        <w:rPr>
          <w:sz w:val="22"/>
          <w:szCs w:val="22"/>
        </w:rPr>
      </w:pPr>
    </w:p>
    <w:p w:rsidR="006E484F" w:rsidRDefault="00000000">
      <w:pPr>
        <w:pStyle w:val="Nadpis1"/>
        <w:keepNext w:val="0"/>
        <w:keepLines w:val="0"/>
        <w:widowControl/>
        <w:rPr>
          <w:sz w:val="46"/>
          <w:szCs w:val="46"/>
        </w:rPr>
      </w:pPr>
      <w:bookmarkStart w:id="0" w:name="_heading=h.xybmy1z5sv2p" w:colFirst="0" w:colLast="0"/>
      <w:bookmarkEnd w:id="0"/>
      <w:r>
        <w:rPr>
          <w:sz w:val="46"/>
          <w:szCs w:val="46"/>
        </w:rPr>
        <w:lastRenderedPageBreak/>
        <w:t>Prohlášení k informaci o zpracování osobních údajů</w:t>
      </w:r>
    </w:p>
    <w:p w:rsidR="006E484F" w:rsidRDefault="00000000">
      <w:pPr>
        <w:widowControl/>
        <w:spacing w:before="240" w:after="240"/>
      </w:pPr>
      <w:r>
        <w:t>(k „Žádosti o koupi městského bytu")</w:t>
      </w:r>
    </w:p>
    <w:p w:rsidR="006E484F" w:rsidRDefault="00000000" w:rsidP="0089358E">
      <w:pPr>
        <w:widowControl/>
        <w:spacing w:before="240" w:after="240"/>
        <w:jc w:val="both"/>
      </w:pPr>
      <w:r>
        <w:t>Město Vyšší Brod, se sídlem Míru 250, 382 73 Vyšší Brod, IČ: 00246191, jakožto správce osobních údajů tímto ve smyslu zákona č. 110/2019 Sb., o zpracování osobních údajů a nařízení Evropského parlamentu a Rady (EU) č. 2016/679, o ochraně fyzických osob v souvislosti se</w:t>
      </w:r>
      <w:r w:rsidR="0089358E">
        <w:t> </w:t>
      </w:r>
      <w:r>
        <w:t>zpracováním osobních údajů a o volném pohybu těchto údajů (dále jen „GDPR") informuje o zpracování osobních údajů uvedených žadatelem v žádosti o koupi městského bytu, a</w:t>
      </w:r>
      <w:r w:rsidR="0089358E">
        <w:t> </w:t>
      </w:r>
      <w:r>
        <w:t>to</w:t>
      </w:r>
      <w:r w:rsidR="0089358E">
        <w:t> </w:t>
      </w:r>
      <w:r>
        <w:t>následovně:</w:t>
      </w:r>
    </w:p>
    <w:p w:rsidR="006E484F" w:rsidRDefault="00000000">
      <w:pPr>
        <w:pStyle w:val="Nadpis3"/>
        <w:keepNext w:val="0"/>
        <w:keepLines w:val="0"/>
        <w:widowControl/>
        <w:rPr>
          <w:sz w:val="26"/>
          <w:szCs w:val="26"/>
        </w:rPr>
      </w:pPr>
      <w:bookmarkStart w:id="1" w:name="_heading=h.i3ph0ysbtak" w:colFirst="0" w:colLast="0"/>
      <w:bookmarkEnd w:id="1"/>
      <w:r>
        <w:rPr>
          <w:sz w:val="26"/>
          <w:szCs w:val="26"/>
        </w:rPr>
        <w:t>1. Kontaktní údaje správce osobních údajů a pověřence pro ochranu osobních údajů</w:t>
      </w:r>
    </w:p>
    <w:p w:rsidR="006E484F" w:rsidRDefault="00000000" w:rsidP="0089358E">
      <w:pPr>
        <w:widowControl/>
        <w:spacing w:before="240" w:after="240"/>
        <w:jc w:val="both"/>
      </w:pPr>
      <w:r>
        <w:t>Správcem osobních údajů, tj. tím, kdo určuje účel a prostředky jejich zpracování, jakož i provádí zpracování samotné, je:</w:t>
      </w:r>
    </w:p>
    <w:p w:rsidR="006E484F" w:rsidRDefault="00000000">
      <w:pPr>
        <w:widowControl/>
        <w:spacing w:before="240" w:after="240"/>
      </w:pPr>
      <w:r>
        <w:rPr>
          <w:b/>
        </w:rPr>
        <w:t>Město Vyšší Brod</w:t>
      </w:r>
      <w:r>
        <w:rPr>
          <w:b/>
        </w:rPr>
        <w:br/>
      </w:r>
      <w:r>
        <w:t>Míru 250</w:t>
      </w:r>
      <w:r>
        <w:br/>
        <w:t>382 73 Vyšší Brod</w:t>
      </w:r>
      <w:r>
        <w:br/>
        <w:t>IČ: 00246191</w:t>
      </w:r>
      <w:r>
        <w:br/>
        <w:t>Email: podatelna@mestovyssibrod.cz</w:t>
      </w:r>
      <w:r>
        <w:br/>
        <w:t>Tel: 380 746 537</w:t>
      </w:r>
      <w:r>
        <w:br/>
        <w:t>IDDS: 7tnbs9d</w:t>
      </w:r>
    </w:p>
    <w:p w:rsidR="006E484F" w:rsidRDefault="00000000">
      <w:pPr>
        <w:widowControl/>
        <w:spacing w:before="240" w:after="240"/>
      </w:pPr>
      <w:r>
        <w:t>Funkci pověřence pro ochranu osobních údajů vykonává:</w:t>
      </w:r>
      <w:r>
        <w:br/>
      </w:r>
    </w:p>
    <w:p w:rsidR="006E484F" w:rsidRDefault="00000000">
      <w:pPr>
        <w:widowControl/>
        <w:spacing w:before="240" w:after="240"/>
      </w:pPr>
      <w:r>
        <w:t>Váš Pověřenec s.r.o.</w:t>
      </w:r>
      <w:r>
        <w:br/>
        <w:t>Husinecká 903/10</w:t>
      </w:r>
      <w:r>
        <w:br/>
        <w:t>Praha 130 00</w:t>
      </w:r>
      <w:r>
        <w:br/>
        <w:t>IČ: 17262933</w:t>
      </w:r>
      <w:r>
        <w:br/>
        <w:t xml:space="preserve">Email: </w:t>
      </w:r>
      <w:hyperlink r:id="rId7">
        <w:r w:rsidR="006E484F">
          <w:rPr>
            <w:color w:val="1155CC"/>
            <w:u w:val="single"/>
          </w:rPr>
          <w:t>kontakt@vaspoverenec.cz</w:t>
        </w:r>
      </w:hyperlink>
      <w:r>
        <w:br/>
        <w:t>Tel: +420724264448</w:t>
      </w:r>
    </w:p>
    <w:p w:rsidR="006E484F" w:rsidRDefault="00000000">
      <w:pPr>
        <w:widowControl/>
        <w:spacing w:before="240" w:after="240"/>
        <w:rPr>
          <w:b/>
          <w:sz w:val="26"/>
          <w:szCs w:val="26"/>
        </w:rPr>
      </w:pPr>
      <w:r>
        <w:rPr>
          <w:b/>
          <w:sz w:val="26"/>
          <w:szCs w:val="26"/>
        </w:rPr>
        <w:t>2. Jaké osobní údaje budou v souvislosti se žádostí o koupi městského bytu zpracovány?</w:t>
      </w:r>
    </w:p>
    <w:p w:rsidR="006E484F" w:rsidRDefault="00000000" w:rsidP="0089358E">
      <w:pPr>
        <w:widowControl/>
        <w:spacing w:before="240" w:after="240"/>
        <w:jc w:val="both"/>
      </w:pPr>
      <w:r>
        <w:t>Zpracovány budou veškeré osobní údaje uvedené subjektem údajů v žádosti o koupi městského bytu, zejména:</w:t>
      </w:r>
    </w:p>
    <w:p w:rsidR="006E484F" w:rsidRDefault="00000000">
      <w:pPr>
        <w:widowControl/>
        <w:numPr>
          <w:ilvl w:val="0"/>
          <w:numId w:val="8"/>
        </w:numPr>
        <w:spacing w:before="240"/>
      </w:pPr>
      <w:r>
        <w:t>jméno a příjmení</w:t>
      </w:r>
    </w:p>
    <w:p w:rsidR="006E484F" w:rsidRDefault="00000000">
      <w:pPr>
        <w:widowControl/>
        <w:numPr>
          <w:ilvl w:val="0"/>
          <w:numId w:val="8"/>
        </w:numPr>
      </w:pPr>
      <w:r>
        <w:t>datum narození</w:t>
      </w:r>
    </w:p>
    <w:p w:rsidR="006E484F" w:rsidRDefault="00000000">
      <w:pPr>
        <w:widowControl/>
        <w:numPr>
          <w:ilvl w:val="0"/>
          <w:numId w:val="8"/>
        </w:numPr>
      </w:pPr>
      <w:r>
        <w:t>státní občanství</w:t>
      </w:r>
    </w:p>
    <w:p w:rsidR="006E484F" w:rsidRDefault="00000000">
      <w:pPr>
        <w:widowControl/>
        <w:numPr>
          <w:ilvl w:val="0"/>
          <w:numId w:val="8"/>
        </w:numPr>
      </w:pPr>
      <w:r>
        <w:t>adresa trvalého pobytu</w:t>
      </w:r>
    </w:p>
    <w:p w:rsidR="006E484F" w:rsidRDefault="00000000">
      <w:pPr>
        <w:widowControl/>
        <w:numPr>
          <w:ilvl w:val="0"/>
          <w:numId w:val="8"/>
        </w:numPr>
      </w:pPr>
      <w:r>
        <w:t>kontaktní adresa</w:t>
      </w:r>
    </w:p>
    <w:p w:rsidR="006E484F" w:rsidRDefault="00000000">
      <w:pPr>
        <w:widowControl/>
        <w:numPr>
          <w:ilvl w:val="0"/>
          <w:numId w:val="8"/>
        </w:numPr>
      </w:pPr>
      <w:r>
        <w:t>telefonní číslo a emailová adresa</w:t>
      </w:r>
    </w:p>
    <w:p w:rsidR="006E484F" w:rsidRDefault="00000000">
      <w:pPr>
        <w:widowControl/>
        <w:numPr>
          <w:ilvl w:val="0"/>
          <w:numId w:val="8"/>
        </w:numPr>
        <w:spacing w:after="240"/>
      </w:pPr>
      <w:r>
        <w:t>v případě žádosti přímého potomka také údaje prokazující příbuzenský vztah</w:t>
      </w:r>
    </w:p>
    <w:p w:rsidR="006E484F" w:rsidRDefault="00000000">
      <w:pPr>
        <w:pStyle w:val="Nadpis3"/>
        <w:keepNext w:val="0"/>
        <w:keepLines w:val="0"/>
        <w:widowControl/>
        <w:rPr>
          <w:sz w:val="26"/>
          <w:szCs w:val="26"/>
        </w:rPr>
      </w:pPr>
      <w:bookmarkStart w:id="2" w:name="_heading=h.w7xbcdcd8s38" w:colFirst="0" w:colLast="0"/>
      <w:bookmarkEnd w:id="2"/>
      <w:r>
        <w:rPr>
          <w:sz w:val="26"/>
          <w:szCs w:val="26"/>
        </w:rPr>
        <w:lastRenderedPageBreak/>
        <w:t>3. Jaký je právní základ a účel zpracování poskytnutých osobních údajů?</w:t>
      </w:r>
    </w:p>
    <w:p w:rsidR="006E484F" w:rsidRDefault="00000000">
      <w:pPr>
        <w:widowControl/>
        <w:spacing w:before="240" w:after="240"/>
      </w:pPr>
      <w:r>
        <w:t>Právním základem zpracování dotčených osobních údajů je:</w:t>
      </w:r>
    </w:p>
    <w:p w:rsidR="006E484F" w:rsidRDefault="00000000">
      <w:pPr>
        <w:widowControl/>
        <w:numPr>
          <w:ilvl w:val="0"/>
          <w:numId w:val="3"/>
        </w:numPr>
        <w:spacing w:before="240"/>
      </w:pPr>
      <w:r>
        <w:t>právní titul plnění smlouvy (čl. 6 odst. 1 písm. b) GDPR – včetně zpracování nezbytného pro provedení opatření přijatých před uzavřením smlouvy na žádost subjektu údajů</w:t>
      </w:r>
    </w:p>
    <w:p w:rsidR="006E484F" w:rsidRDefault="00000000">
      <w:pPr>
        <w:widowControl/>
        <w:numPr>
          <w:ilvl w:val="0"/>
          <w:numId w:val="3"/>
        </w:numPr>
        <w:spacing w:after="240"/>
      </w:pPr>
      <w:r>
        <w:t>plnění právní povinnosti (čl. 6 odst. 1 písm. c) GDPR – správa a řádné hospodaření s</w:t>
      </w:r>
      <w:r w:rsidR="0089358E">
        <w:t> </w:t>
      </w:r>
      <w:r>
        <w:t>majetkem správce</w:t>
      </w:r>
    </w:p>
    <w:p w:rsidR="006E484F" w:rsidRDefault="00000000">
      <w:pPr>
        <w:widowControl/>
        <w:spacing w:before="240" w:after="240"/>
      </w:pPr>
      <w:r>
        <w:t>Konkrétním účelem zpracování poskytnutých osobních údajů je:</w:t>
      </w:r>
    </w:p>
    <w:p w:rsidR="006E484F" w:rsidRDefault="00000000">
      <w:pPr>
        <w:widowControl/>
        <w:numPr>
          <w:ilvl w:val="0"/>
          <w:numId w:val="7"/>
        </w:numPr>
        <w:spacing w:before="240"/>
      </w:pPr>
      <w:r>
        <w:t>realizace výběrového řízení na prodej městského bytu</w:t>
      </w:r>
    </w:p>
    <w:p w:rsidR="006E484F" w:rsidRDefault="00000000">
      <w:pPr>
        <w:widowControl/>
        <w:numPr>
          <w:ilvl w:val="0"/>
          <w:numId w:val="7"/>
        </w:numPr>
      </w:pPr>
      <w:r>
        <w:t>zajištění náležitostí pro případné uzavření kupní smlouvy a její plnění</w:t>
      </w:r>
    </w:p>
    <w:p w:rsidR="006E484F" w:rsidRDefault="00000000">
      <w:pPr>
        <w:widowControl/>
        <w:numPr>
          <w:ilvl w:val="0"/>
          <w:numId w:val="7"/>
        </w:numPr>
      </w:pPr>
      <w:r>
        <w:t>případné jednání o její změně</w:t>
      </w:r>
    </w:p>
    <w:p w:rsidR="006E484F" w:rsidRDefault="00000000">
      <w:pPr>
        <w:widowControl/>
        <w:numPr>
          <w:ilvl w:val="0"/>
          <w:numId w:val="7"/>
        </w:numPr>
      </w:pPr>
      <w:r>
        <w:t>vymáhání občanskoprávních nároků ze smlouvy vyplývajících</w:t>
      </w:r>
    </w:p>
    <w:p w:rsidR="006E484F" w:rsidRDefault="00000000">
      <w:pPr>
        <w:widowControl/>
        <w:numPr>
          <w:ilvl w:val="0"/>
          <w:numId w:val="7"/>
        </w:numPr>
        <w:spacing w:after="240"/>
      </w:pPr>
      <w:r>
        <w:t>další úkony v souvislosti s uzavřenou kupní smlouvou</w:t>
      </w:r>
    </w:p>
    <w:p w:rsidR="006E484F" w:rsidRDefault="00000000" w:rsidP="0089358E">
      <w:pPr>
        <w:widowControl/>
        <w:spacing w:before="240" w:after="240"/>
        <w:jc w:val="both"/>
      </w:pPr>
      <w:r>
        <w:t>Poskytnutí osobních údajů pro uvedené účely je zcela dobrovolné, subjekt údajů není dle</w:t>
      </w:r>
      <w:r w:rsidR="0089358E">
        <w:t> </w:t>
      </w:r>
      <w:r>
        <w:t>žádného právního předpisu povinen správci tyto poskytnout. Poskytnutí vymezených údajů je však nezbytné pro potřeby vyřízení žádosti o koupi městského bytu, jakož i následné uzavření smlouvy. Bez uvedení těchto údajů není možno žádost o koupi městského bytu projednat a</w:t>
      </w:r>
      <w:r w:rsidR="0089358E">
        <w:t> </w:t>
      </w:r>
      <w:r>
        <w:t>rozhodnout o ní kompetentním orgánem správce.</w:t>
      </w:r>
    </w:p>
    <w:p w:rsidR="006E484F" w:rsidRDefault="00000000">
      <w:pPr>
        <w:pStyle w:val="Nadpis3"/>
        <w:keepNext w:val="0"/>
        <w:keepLines w:val="0"/>
        <w:widowControl/>
        <w:rPr>
          <w:sz w:val="26"/>
          <w:szCs w:val="26"/>
        </w:rPr>
      </w:pPr>
      <w:bookmarkStart w:id="3" w:name="_heading=h.g0hp85jkoz1l" w:colFirst="0" w:colLast="0"/>
      <w:bookmarkEnd w:id="3"/>
      <w:r>
        <w:rPr>
          <w:sz w:val="26"/>
          <w:szCs w:val="26"/>
        </w:rPr>
        <w:t>4. Komu dalšímu budou poskytnuté osobní údaje zpřístupněny?</w:t>
      </w:r>
    </w:p>
    <w:p w:rsidR="006E484F" w:rsidRDefault="00000000">
      <w:pPr>
        <w:widowControl/>
        <w:spacing w:before="240" w:after="240"/>
      </w:pPr>
      <w:r>
        <w:t>V rámci projednání žádosti budou poskytnuté osobní údaje zpřístupněny:</w:t>
      </w:r>
    </w:p>
    <w:p w:rsidR="006E484F" w:rsidRDefault="00000000" w:rsidP="0089358E">
      <w:pPr>
        <w:widowControl/>
        <w:numPr>
          <w:ilvl w:val="0"/>
          <w:numId w:val="4"/>
        </w:numPr>
        <w:spacing w:before="240"/>
        <w:jc w:val="both"/>
      </w:pPr>
      <w:r>
        <w:t>oprávněným zaměstnancům správce</w:t>
      </w:r>
    </w:p>
    <w:p w:rsidR="006E484F" w:rsidRDefault="00000000" w:rsidP="0089358E">
      <w:pPr>
        <w:widowControl/>
        <w:numPr>
          <w:ilvl w:val="0"/>
          <w:numId w:val="4"/>
        </w:numPr>
        <w:jc w:val="both"/>
      </w:pPr>
      <w:r>
        <w:t>členům Rady města Vyšší Brod, která je jakožto příslušný orgán správce oprávněna o prodeji rozhodnout</w:t>
      </w:r>
    </w:p>
    <w:p w:rsidR="006E484F" w:rsidRDefault="00000000" w:rsidP="0089358E">
      <w:pPr>
        <w:widowControl/>
        <w:numPr>
          <w:ilvl w:val="0"/>
          <w:numId w:val="4"/>
        </w:numPr>
        <w:jc w:val="both"/>
      </w:pPr>
      <w:r>
        <w:t>členům Zastupitelstva města Vyšší Brod v rozsahu nezbytném pro schválení prodeje dle zákona o obcích</w:t>
      </w:r>
    </w:p>
    <w:p w:rsidR="006E484F" w:rsidRDefault="00000000" w:rsidP="0089358E">
      <w:pPr>
        <w:widowControl/>
        <w:numPr>
          <w:ilvl w:val="0"/>
          <w:numId w:val="4"/>
        </w:numPr>
        <w:spacing w:after="240"/>
        <w:jc w:val="both"/>
      </w:pPr>
      <w:r>
        <w:t>dalším subjektům jen v případech, kdy to vyžaduje zákon nebo jiný právní předpis (např. finanční úřad, katastrální úřad)</w:t>
      </w:r>
    </w:p>
    <w:p w:rsidR="006E484F" w:rsidRDefault="00000000" w:rsidP="0089358E">
      <w:pPr>
        <w:widowControl/>
        <w:spacing w:before="240" w:after="240"/>
        <w:jc w:val="both"/>
      </w:pPr>
      <w:r>
        <w:t>Správce nepředává osobní údaje žadatelů do třetích zemí ani mezinárodním organizacím.</w:t>
      </w:r>
    </w:p>
    <w:p w:rsidR="006E484F" w:rsidRDefault="00000000">
      <w:pPr>
        <w:pStyle w:val="Nadpis3"/>
        <w:keepNext w:val="0"/>
        <w:keepLines w:val="0"/>
        <w:widowControl/>
        <w:rPr>
          <w:sz w:val="26"/>
          <w:szCs w:val="26"/>
        </w:rPr>
      </w:pPr>
      <w:bookmarkStart w:id="4" w:name="_heading=h.lia0od6dky0v" w:colFirst="0" w:colLast="0"/>
      <w:bookmarkEnd w:id="4"/>
      <w:r>
        <w:rPr>
          <w:sz w:val="26"/>
          <w:szCs w:val="26"/>
        </w:rPr>
        <w:t>5. Po jakou dobu budou poskytnuté osobní údaje u správce uloženy?</w:t>
      </w:r>
    </w:p>
    <w:p w:rsidR="006E484F" w:rsidRDefault="00000000">
      <w:pPr>
        <w:widowControl/>
        <w:spacing w:before="240" w:after="240"/>
      </w:pPr>
      <w:r>
        <w:t>Osobní údaje budou uloženy:</w:t>
      </w:r>
    </w:p>
    <w:p w:rsidR="0089358E" w:rsidRDefault="00000000" w:rsidP="0089358E">
      <w:pPr>
        <w:widowControl/>
        <w:numPr>
          <w:ilvl w:val="0"/>
          <w:numId w:val="2"/>
        </w:numPr>
        <w:spacing w:before="240"/>
        <w:jc w:val="both"/>
      </w:pPr>
      <w:r>
        <w:t>po dobu nezbytně nutnou pro vyřízení žádosti, a následně v souladu se spisovým a skartačním řádem správce, vydaným v souladu se zákonem č. 499/2004 Sb., o archivnictví a spisové službě, ve znění pozdějších předpisů po dobu 10 let, přičemž skartační doba začíná plynout dnem 1. 1. následujícího roku po uzavření dokumentu. Po uplynutí takto stanovené doby bude v souladu s citovaným zákonem provedeno skartační řízení</w:t>
      </w:r>
      <w:r w:rsidR="0089358E">
        <w:t>;</w:t>
      </w:r>
    </w:p>
    <w:p w:rsidR="006E484F" w:rsidRDefault="00000000" w:rsidP="0089358E">
      <w:pPr>
        <w:widowControl/>
        <w:spacing w:before="240"/>
        <w:ind w:left="360"/>
        <w:jc w:val="both"/>
      </w:pPr>
      <w:r>
        <w:br/>
      </w:r>
    </w:p>
    <w:p w:rsidR="006E484F" w:rsidRDefault="00000000" w:rsidP="0089358E">
      <w:pPr>
        <w:widowControl/>
        <w:numPr>
          <w:ilvl w:val="0"/>
          <w:numId w:val="2"/>
        </w:numPr>
        <w:spacing w:after="240"/>
        <w:jc w:val="both"/>
      </w:pPr>
      <w:r>
        <w:lastRenderedPageBreak/>
        <w:t>v případě uzavření kupní smlouvy pak dále po dobu trvání vlastnického vztahu a případného vymáhání občanskoprávních nároků ze smlouvy vyplývajících a následně v souladu se spisovým a skartačním řádem správce, vydaným v souladu se zákonem č. 499/2004 Sb., o archivnictví a spisové službě, ve znění pozdějších předpisů po dobu 10 let, přičemž skartační doba začíná plynout dnem 1. 1. následujícího roku po ukončení smluvního vztahu. Po uplynutí takto stanovené doby bude v souladu s citovaným zákonem provedeno skartační řízení.</w:t>
      </w:r>
      <w:bookmarkStart w:id="5" w:name="_heading=h.wpuqkr4r0t2a" w:colFirst="0" w:colLast="0"/>
      <w:bookmarkEnd w:id="5"/>
    </w:p>
    <w:p w:rsidR="006E484F" w:rsidRDefault="00000000">
      <w:pPr>
        <w:pStyle w:val="Nadpis3"/>
        <w:keepNext w:val="0"/>
        <w:keepLines w:val="0"/>
        <w:widowControl/>
        <w:rPr>
          <w:sz w:val="26"/>
          <w:szCs w:val="26"/>
        </w:rPr>
      </w:pPr>
      <w:r>
        <w:rPr>
          <w:sz w:val="26"/>
          <w:szCs w:val="26"/>
        </w:rPr>
        <w:t>6. Jaká jsou práva subjektů v souvislosti se zpracováním poskytnutých osobních údajů?</w:t>
      </w:r>
    </w:p>
    <w:p w:rsidR="006E484F" w:rsidRDefault="00000000" w:rsidP="0089358E">
      <w:pPr>
        <w:widowControl/>
        <w:spacing w:before="240" w:after="240"/>
        <w:jc w:val="both"/>
      </w:pPr>
      <w:r>
        <w:t>Subjekt údajů, tj. ten, jehož osobní údaje jsou zpracovávány, má podle GDPR tyto práva:</w:t>
      </w:r>
    </w:p>
    <w:p w:rsidR="006E484F" w:rsidRDefault="00000000" w:rsidP="0089358E">
      <w:pPr>
        <w:widowControl/>
        <w:numPr>
          <w:ilvl w:val="0"/>
          <w:numId w:val="1"/>
        </w:numPr>
        <w:spacing w:before="240"/>
        <w:jc w:val="both"/>
      </w:pPr>
      <w:r>
        <w:rPr>
          <w:b/>
        </w:rPr>
        <w:t>Právo na přístup k osobním údajům</w:t>
      </w:r>
      <w:r>
        <w:t xml:space="preserve"> (čl. 15 GDPR) – právo požadovat informace o</w:t>
      </w:r>
      <w:r w:rsidR="0089358E">
        <w:t> </w:t>
      </w:r>
      <w:r>
        <w:t>zpracovávaných osobních údajích a kopii zpracovávaných osobních údajů</w:t>
      </w:r>
    </w:p>
    <w:p w:rsidR="006E484F" w:rsidRDefault="00000000" w:rsidP="0089358E">
      <w:pPr>
        <w:widowControl/>
        <w:numPr>
          <w:ilvl w:val="0"/>
          <w:numId w:val="1"/>
        </w:numPr>
        <w:jc w:val="both"/>
      </w:pPr>
      <w:r>
        <w:rPr>
          <w:b/>
        </w:rPr>
        <w:t>Právo na opravu</w:t>
      </w:r>
      <w:r>
        <w:t xml:space="preserve"> (čl. 16 GDPR) – právo na opravu nepřesných či doplnění neúplných osobních údajů</w:t>
      </w:r>
    </w:p>
    <w:p w:rsidR="006E484F" w:rsidRDefault="00000000" w:rsidP="0089358E">
      <w:pPr>
        <w:widowControl/>
        <w:numPr>
          <w:ilvl w:val="0"/>
          <w:numId w:val="1"/>
        </w:numPr>
        <w:jc w:val="both"/>
      </w:pPr>
      <w:r>
        <w:rPr>
          <w:b/>
        </w:rPr>
        <w:t>Právo na výmaz</w:t>
      </w:r>
      <w:r>
        <w:t xml:space="preserve"> (čl. 17 GDPR) – právo na výmaz zpracovávaných osobních údajů v</w:t>
      </w:r>
      <w:r w:rsidR="0089358E">
        <w:t> </w:t>
      </w:r>
      <w:r>
        <w:t>zákonem stanovených případech</w:t>
      </w:r>
    </w:p>
    <w:p w:rsidR="006E484F" w:rsidRDefault="00000000" w:rsidP="0089358E">
      <w:pPr>
        <w:widowControl/>
        <w:numPr>
          <w:ilvl w:val="0"/>
          <w:numId w:val="1"/>
        </w:numPr>
        <w:jc w:val="both"/>
      </w:pPr>
      <w:r>
        <w:rPr>
          <w:b/>
        </w:rPr>
        <w:t>Právo na omezení zpracování</w:t>
      </w:r>
      <w:r>
        <w:t xml:space="preserve"> (čl. 18 GDPR) – právo požadovat dočasné omezení zpracování osobních údajů v zákonem stanovených případech</w:t>
      </w:r>
    </w:p>
    <w:p w:rsidR="006E484F" w:rsidRDefault="00000000" w:rsidP="0089358E">
      <w:pPr>
        <w:widowControl/>
        <w:numPr>
          <w:ilvl w:val="0"/>
          <w:numId w:val="1"/>
        </w:numPr>
        <w:jc w:val="both"/>
      </w:pPr>
      <w:r>
        <w:rPr>
          <w:b/>
        </w:rPr>
        <w:t>Právo na přenositelnost údajů</w:t>
      </w:r>
      <w:r>
        <w:t xml:space="preserve"> (čl. 20 GDPR) – právo získat poskytnuté osobní údaje ve strukturovaném, běžně používaném a strojově čitelném formátu a právo předat tyto údaje jinému správci (v případech, kdy je zpracování založeno na souhlasu nebo</w:t>
      </w:r>
      <w:r w:rsidR="0089358E">
        <w:t> </w:t>
      </w:r>
      <w:r>
        <w:t>smlouvě a provádí se automatizovaně)</w:t>
      </w:r>
    </w:p>
    <w:p w:rsidR="006E484F" w:rsidRDefault="00000000" w:rsidP="0089358E">
      <w:pPr>
        <w:widowControl/>
        <w:numPr>
          <w:ilvl w:val="0"/>
          <w:numId w:val="1"/>
        </w:numPr>
        <w:spacing w:after="240"/>
        <w:jc w:val="both"/>
      </w:pPr>
      <w:r>
        <w:rPr>
          <w:b/>
        </w:rPr>
        <w:t>Právo vznést námitku</w:t>
      </w:r>
      <w:r>
        <w:t xml:space="preserve"> (čl. 21 GDPR) – právo vznést námitku proti zpracování osobních údajů v zákonem stanovených případech</w:t>
      </w:r>
    </w:p>
    <w:p w:rsidR="006E484F" w:rsidRDefault="00000000" w:rsidP="0089358E">
      <w:pPr>
        <w:widowControl/>
        <w:spacing w:before="240" w:after="240"/>
        <w:jc w:val="both"/>
      </w:pPr>
      <w:r>
        <w:t>Dále má subjekt údajů právo podat Úřadu pro ochranu osobních údajů (se sídlem Pplk. Sochora 27, 170 00 Praha 7, www.uoou.cz) stížnost proti správci, pokud se domnívá, že zpracováním jeho osobních údajů jsou porušeny obecně závazné právní předpisy ochranu osobních údajů upravující.</w:t>
      </w:r>
    </w:p>
    <w:p w:rsidR="006E484F" w:rsidRDefault="00000000">
      <w:pPr>
        <w:pStyle w:val="Nadpis3"/>
        <w:keepNext w:val="0"/>
        <w:keepLines w:val="0"/>
        <w:widowControl/>
        <w:rPr>
          <w:sz w:val="26"/>
          <w:szCs w:val="26"/>
        </w:rPr>
      </w:pPr>
      <w:bookmarkStart w:id="6" w:name="_heading=h.ka6psestjevw" w:colFirst="0" w:colLast="0"/>
      <w:bookmarkEnd w:id="6"/>
      <w:r>
        <w:rPr>
          <w:sz w:val="26"/>
          <w:szCs w:val="26"/>
        </w:rPr>
        <w:t>7. Automatizované rozhodování a profilování</w:t>
      </w:r>
    </w:p>
    <w:p w:rsidR="006E484F" w:rsidRDefault="00000000" w:rsidP="0089358E">
      <w:pPr>
        <w:widowControl/>
        <w:spacing w:before="240" w:after="240"/>
        <w:jc w:val="both"/>
      </w:pPr>
      <w:r>
        <w:t>Při zpracování osobních údajů žadatelů o koupi městského bytu nedochází k automatizovanému rozhodování ani k profilování.</w:t>
      </w:r>
    </w:p>
    <w:p w:rsidR="006E484F" w:rsidRDefault="00000000">
      <w:pPr>
        <w:pStyle w:val="Nadpis3"/>
        <w:keepNext w:val="0"/>
        <w:keepLines w:val="0"/>
        <w:widowControl/>
        <w:rPr>
          <w:sz w:val="26"/>
          <w:szCs w:val="26"/>
        </w:rPr>
      </w:pPr>
      <w:bookmarkStart w:id="7" w:name="_heading=h.48g8mt7ypymh" w:colFirst="0" w:colLast="0"/>
      <w:bookmarkEnd w:id="7"/>
      <w:r>
        <w:rPr>
          <w:sz w:val="26"/>
          <w:szCs w:val="26"/>
        </w:rPr>
        <w:t>8. Zabezpečení osobních údajů</w:t>
      </w:r>
    </w:p>
    <w:p w:rsidR="006E484F" w:rsidRDefault="00000000" w:rsidP="00977322">
      <w:pPr>
        <w:widowControl/>
        <w:spacing w:before="240" w:after="240"/>
        <w:jc w:val="both"/>
      </w:pPr>
      <w:r>
        <w:t>Správce přijal vhodná technická a organizační opatření odpovídající riziku, aby zajistil náležitou ochranu zpracovávaných osobních údajů. Tato opatření zahrnují zejména kontrolu fyzického přístupu k osobním údajům, zajištění jejich důvěrnosti, integrity a dostupnosti, implementaci procesu pravidelného testování a hodnocení účinnosti zavedených opatření.</w:t>
      </w:r>
      <w:r>
        <w:pict>
          <v:rect id="_x0000_i1025" style="width:0;height:1.5pt" o:hralign="center" o:hrstd="t" o:hr="t" fillcolor="#a0a0a0" stroked="f"/>
        </w:pict>
      </w:r>
    </w:p>
    <w:p w:rsidR="006E484F" w:rsidRDefault="00000000">
      <w:pPr>
        <w:widowControl/>
        <w:spacing w:before="240" w:after="240"/>
      </w:pPr>
      <w:r>
        <w:t xml:space="preserve"> touto informací jsem se seznámil(a) dne: ........................................</w:t>
      </w:r>
    </w:p>
    <w:p w:rsidR="006E484F" w:rsidRDefault="00000000">
      <w:pPr>
        <w:widowControl/>
        <w:spacing w:before="240" w:after="240"/>
      </w:pPr>
      <w:r>
        <w:t>Podpis žadatele: ........................................</w:t>
      </w:r>
    </w:p>
    <w:p w:rsidR="006E484F" w:rsidRDefault="00000000">
      <w:pPr>
        <w:widowControl/>
        <w:spacing w:before="240" w:after="240"/>
      </w:pPr>
      <w:r>
        <w:t>Jméno a příjmení žadatele: ........................................</w:t>
      </w:r>
    </w:p>
    <w:sectPr w:rsidR="006E484F">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Noto Sans Symbols">
    <w:charset w:val="00"/>
    <w:family w:val="auto"/>
    <w:pitch w:val="default"/>
    <w:embedRegular r:id="rId1" w:fontKey="{D5C77253-1497-4961-AAA1-E00FE1A36CBC}"/>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embedRegular r:id="rId2" w:fontKey="{F87DB828-BE1C-4C7C-9A27-9C00010525AC}"/>
    <w:embedBold r:id="rId3" w:fontKey="{990BFC4F-C22C-40CD-96DA-6F8E669B6A04}"/>
  </w:font>
  <w:font w:name="Tahoma">
    <w:panose1 w:val="020B0604030504040204"/>
    <w:charset w:val="EE"/>
    <w:family w:val="swiss"/>
    <w:pitch w:val="variable"/>
    <w:sig w:usb0="E1002EFF" w:usb1="C000605B" w:usb2="00000029" w:usb3="00000000" w:csb0="000101FF" w:csb1="00000000"/>
    <w:embedRegular r:id="rId4" w:fontKey="{06A9EC49-B2EE-4A4A-BFC1-AAD4AB3FF563}"/>
  </w:font>
  <w:font w:name="Consolas">
    <w:panose1 w:val="020B0609020204030204"/>
    <w:charset w:val="EE"/>
    <w:family w:val="modern"/>
    <w:pitch w:val="fixed"/>
    <w:sig w:usb0="E00006FF" w:usb1="0000FCFF" w:usb2="00000001" w:usb3="00000000" w:csb0="0000019F" w:csb1="00000000"/>
    <w:embedRegular r:id="rId5" w:fontKey="{F041E406-5409-491C-B57D-CE83C49E1DDA}"/>
  </w:font>
  <w:font w:name="Calibri">
    <w:panose1 w:val="020F0502020204030204"/>
    <w:charset w:val="EE"/>
    <w:family w:val="swiss"/>
    <w:pitch w:val="variable"/>
    <w:sig w:usb0="E4002EFF" w:usb1="C000247B" w:usb2="00000009" w:usb3="00000000" w:csb0="000001FF" w:csb1="00000000"/>
    <w:embedRegular r:id="rId6" w:fontKey="{0AA8E28C-CD74-4A08-9B58-5E14DA2DE629}"/>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embedRegular r:id="rId7" w:fontKey="{81483316-ACFA-4967-A6DD-C1A644FEAE47}"/>
  </w:font>
  <w:font w:name="Georgia">
    <w:panose1 w:val="02040502050405020303"/>
    <w:charset w:val="EE"/>
    <w:family w:val="roman"/>
    <w:pitch w:val="variable"/>
    <w:sig w:usb0="00000287" w:usb1="00000000" w:usb2="00000000" w:usb3="00000000" w:csb0="0000009F" w:csb1="00000000"/>
    <w:embedRegular r:id="rId8" w:fontKey="{2E23DBF7-A875-44D5-8296-5D3A73C6DA5A}"/>
    <w:embedItalic r:id="rId9" w:fontKey="{997DFA08-64A8-4B17-8E01-262C053239A8}"/>
  </w:font>
  <w:font w:name="Cambria">
    <w:panose1 w:val="02040503050406030204"/>
    <w:charset w:val="EE"/>
    <w:family w:val="roman"/>
    <w:pitch w:val="variable"/>
    <w:sig w:usb0="E00006FF" w:usb1="420024FF" w:usb2="02000000" w:usb3="00000000" w:csb0="0000019F" w:csb1="00000000"/>
    <w:embedRegular r:id="rId10" w:fontKey="{ACCD1631-6212-4DB6-9039-FAD8D26B4D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4193"/>
    <w:multiLevelType w:val="multilevel"/>
    <w:tmpl w:val="E2A20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2870DD"/>
    <w:multiLevelType w:val="multilevel"/>
    <w:tmpl w:val="40BA8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BC5211"/>
    <w:multiLevelType w:val="multilevel"/>
    <w:tmpl w:val="414A4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8B3150E"/>
    <w:multiLevelType w:val="multilevel"/>
    <w:tmpl w:val="E1924E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857CB8"/>
    <w:multiLevelType w:val="multilevel"/>
    <w:tmpl w:val="F86CD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1DF425B"/>
    <w:multiLevelType w:val="multilevel"/>
    <w:tmpl w:val="BCE8A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5F3669"/>
    <w:multiLevelType w:val="multilevel"/>
    <w:tmpl w:val="3B84AF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013206"/>
    <w:multiLevelType w:val="multilevel"/>
    <w:tmpl w:val="C1080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5213091">
    <w:abstractNumId w:val="2"/>
  </w:num>
  <w:num w:numId="2" w16cid:durableId="1449860760">
    <w:abstractNumId w:val="5"/>
  </w:num>
  <w:num w:numId="3" w16cid:durableId="119229525">
    <w:abstractNumId w:val="4"/>
  </w:num>
  <w:num w:numId="4" w16cid:durableId="1859468674">
    <w:abstractNumId w:val="0"/>
  </w:num>
  <w:num w:numId="5" w16cid:durableId="2141918200">
    <w:abstractNumId w:val="3"/>
  </w:num>
  <w:num w:numId="6" w16cid:durableId="1000810752">
    <w:abstractNumId w:val="6"/>
  </w:num>
  <w:num w:numId="7" w16cid:durableId="1037899139">
    <w:abstractNumId w:val="1"/>
  </w:num>
  <w:num w:numId="8" w16cid:durableId="13573439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4F"/>
    <w:rsid w:val="002C65A7"/>
    <w:rsid w:val="006E484F"/>
    <w:rsid w:val="0089358E"/>
    <w:rsid w:val="00977322"/>
    <w:rsid w:val="00C520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D0BF31-48FD-4110-92A8-2F41EA63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77E7"/>
    <w:pPr>
      <w:suppressAutoHyphens/>
    </w:pPr>
    <w:rPr>
      <w:rFonts w:eastAsia="Lucida Sans Unicode"/>
    </w:rPr>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Textbubliny">
    <w:name w:val="Balloon Text"/>
    <w:basedOn w:val="Normln"/>
    <w:link w:val="TextbublinyChar"/>
    <w:uiPriority w:val="99"/>
    <w:semiHidden/>
    <w:unhideWhenUsed/>
    <w:rsid w:val="004D0E10"/>
    <w:rPr>
      <w:rFonts w:ascii="Tahoma" w:hAnsi="Tahoma" w:cs="Tahoma"/>
      <w:sz w:val="16"/>
      <w:szCs w:val="16"/>
    </w:rPr>
  </w:style>
  <w:style w:type="character" w:customStyle="1" w:styleId="TextbublinyChar">
    <w:name w:val="Text bubliny Char"/>
    <w:basedOn w:val="Standardnpsmoodstavce"/>
    <w:link w:val="Textbubliny"/>
    <w:uiPriority w:val="99"/>
    <w:semiHidden/>
    <w:rsid w:val="004D0E10"/>
    <w:rPr>
      <w:rFonts w:ascii="Tahoma" w:eastAsia="Lucida Sans Unicode" w:hAnsi="Tahoma" w:cs="Tahoma"/>
      <w:sz w:val="16"/>
      <w:szCs w:val="16"/>
    </w:rPr>
  </w:style>
  <w:style w:type="paragraph" w:styleId="Odstavecseseznamem">
    <w:name w:val="List Paragraph"/>
    <w:basedOn w:val="Normln"/>
    <w:uiPriority w:val="34"/>
    <w:qFormat/>
    <w:rsid w:val="00A35356"/>
    <w:pPr>
      <w:ind w:left="720"/>
      <w:contextualSpacing/>
    </w:pPr>
    <w:rPr>
      <w:b/>
      <w:lang w:eastAsia="en-US"/>
    </w:rPr>
  </w:style>
  <w:style w:type="paragraph" w:styleId="Prosttext">
    <w:name w:val="Plain Text"/>
    <w:basedOn w:val="Normln"/>
    <w:link w:val="ProsttextChar"/>
    <w:uiPriority w:val="99"/>
    <w:unhideWhenUsed/>
    <w:rsid w:val="008B4CB7"/>
    <w:pPr>
      <w:widowControl/>
      <w:suppressAutoHyphens w:val="0"/>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8B4CB7"/>
    <w:rPr>
      <w:rFonts w:ascii="Consolas" w:hAnsi="Consolas"/>
      <w:sz w:val="21"/>
      <w:szCs w:val="21"/>
    </w:rPr>
  </w:style>
  <w:style w:type="character" w:styleId="Hypertextovodkaz">
    <w:name w:val="Hyperlink"/>
    <w:basedOn w:val="Standardnpsmoodstavce"/>
    <w:uiPriority w:val="99"/>
    <w:unhideWhenUsed/>
    <w:rsid w:val="00E90717"/>
    <w:rPr>
      <w:color w:val="0000FF" w:themeColor="hyperlink"/>
      <w:u w:val="single"/>
    </w:rPr>
  </w:style>
  <w:style w:type="paragraph" w:styleId="Normlnweb">
    <w:name w:val="Normal (Web)"/>
    <w:basedOn w:val="Normln"/>
    <w:uiPriority w:val="99"/>
    <w:semiHidden/>
    <w:unhideWhenUsed/>
    <w:rsid w:val="00CD13E6"/>
    <w:pPr>
      <w:widowControl/>
      <w:suppressAutoHyphens w:val="0"/>
      <w:spacing w:before="100" w:beforeAutospacing="1" w:after="100" w:afterAutospacing="1"/>
    </w:pPr>
    <w:rPr>
      <w:rFonts w:eastAsia="Times New Roman"/>
    </w:rPr>
  </w:style>
  <w:style w:type="character" w:styleId="Siln">
    <w:name w:val="Strong"/>
    <w:basedOn w:val="Standardnpsmoodstavce"/>
    <w:uiPriority w:val="22"/>
    <w:qFormat/>
    <w:rsid w:val="00CD13E6"/>
    <w:rPr>
      <w:b/>
      <w:bCs/>
    </w:rPr>
  </w:style>
  <w:style w:type="character" w:customStyle="1" w:styleId="apple-converted-space">
    <w:name w:val="apple-converted-space"/>
    <w:basedOn w:val="Standardnpsmoodstavce"/>
    <w:rsid w:val="00CD13E6"/>
  </w:style>
  <w:style w:type="character" w:styleId="Nevyeenzmnka">
    <w:name w:val="Unresolved Mention"/>
    <w:basedOn w:val="Standardnpsmoodstavce"/>
    <w:uiPriority w:val="99"/>
    <w:semiHidden/>
    <w:unhideWhenUsed/>
    <w:rsid w:val="00035665"/>
    <w:rPr>
      <w:color w:val="605E5C"/>
      <w:shd w:val="clear" w:color="auto" w:fill="E1DFDD"/>
    </w:rPr>
  </w:style>
  <w:style w:type="table" w:styleId="Mkatabulky">
    <w:name w:val="Table Grid"/>
    <w:basedOn w:val="Normlntabulka"/>
    <w:uiPriority w:val="59"/>
    <w:rsid w:val="000E0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ln"/>
    <w:rsid w:val="00220E2A"/>
    <w:pPr>
      <w:widowControl/>
      <w:suppressAutoHyphens w:val="0"/>
    </w:pPr>
    <w:rPr>
      <w:rFonts w:ascii="Arial" w:eastAsia="Times New Roman" w:hAnsi="Arial" w:cs="Arial"/>
      <w:color w:val="000000"/>
      <w:sz w:val="30"/>
      <w:szCs w:val="30"/>
    </w:rPr>
  </w:style>
  <w:style w:type="paragraph" w:customStyle="1" w:styleId="p2">
    <w:name w:val="p2"/>
    <w:basedOn w:val="Normln"/>
    <w:rsid w:val="00220E2A"/>
    <w:pPr>
      <w:widowControl/>
      <w:suppressAutoHyphens w:val="0"/>
    </w:pPr>
    <w:rPr>
      <w:rFonts w:ascii="Helvetica" w:eastAsia="Times New Roman" w:hAnsi="Helvetica"/>
      <w:color w:val="000000"/>
      <w:sz w:val="17"/>
      <w:szCs w:val="17"/>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ntakt@vaspoverenec.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vM6vmbINSeI9Z7Z+WwlTBJGew==">CgMxLjAyDmgueHlibXkxejVzdjJwMg1oLmkzcGgweXNidGFrMg5oLnc3eGJjZGNkOHMzODIOaC5nMGhwODVqa296MWwyDmgubGlhMG9kNmRreTB2Mg5oLndwdXFrcjRyMHQyYTIOaC5rYTZwc2VzdGpldncyDmguNDhnOG10N3lweW1oOAByITFJOVh5QVVTMEFSNHVRcldnUFR1MFdPWWNDSUVlNTVLNg==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1080</Words>
  <Characters>6377</Characters>
  <Application>Microsoft Office Word</Application>
  <DocSecurity>0</DocSecurity>
  <Lines>53</Lines>
  <Paragraphs>14</Paragraphs>
  <ScaleCrop>false</ScaleCrop>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Marcelka</dc:creator>
  <cp:lastModifiedBy>Martin Telecký</cp:lastModifiedBy>
  <cp:revision>3</cp:revision>
  <dcterms:created xsi:type="dcterms:W3CDTF">2025-03-18T16:04:00Z</dcterms:created>
  <dcterms:modified xsi:type="dcterms:W3CDTF">2025-03-28T10:01:00Z</dcterms:modified>
</cp:coreProperties>
</file>